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877422">
        <w:rPr>
          <w:szCs w:val="24"/>
        </w:rPr>
        <w:t>8/22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9275A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CA42F5">
        <w:rPr>
          <w:b w:val="0"/>
        </w:rPr>
        <w:t>513</w:t>
      </w:r>
      <w:bookmarkStart w:id="1" w:name="_GoBack"/>
      <w:bookmarkEnd w:id="1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877422" w:rsidRPr="00877422">
        <w:rPr>
          <w:bCs/>
          <w:szCs w:val="24"/>
        </w:rPr>
        <w:t>LSMS Query Response Attributes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09275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09275A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9275A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11005A" w:rsidP="000B6E6C">
      <w:r>
        <w:t xml:space="preserve">Some LSMS systems </w:t>
      </w:r>
      <w:r w:rsidR="00D37CA3">
        <w:t>return attributes that are applicable only to the NPAC SMS view of Subscription Versions and Number Pool Blocks when queried by the NPAC SMS as part of audit processing</w:t>
      </w:r>
      <w:r w:rsidR="00667FB6">
        <w:t>.</w:t>
      </w:r>
      <w:r w:rsidR="00D37CA3">
        <w:t xml:space="preserve">  To avoid changes to local systems, the NPAC SMS will permit </w:t>
      </w:r>
      <w:r w:rsidR="00942D01">
        <w:t>these</w:t>
      </w:r>
      <w:r w:rsidR="00D37CA3">
        <w:t xml:space="preserve"> attributes to be present in M-GET replies received by the NPAC SMS during audit processing, but the NPAC SMS will not use such extra attributes during audit processing.</w:t>
      </w:r>
      <w:r w:rsidR="00667FB6">
        <w:t xml:space="preserve">  </w:t>
      </w:r>
      <w:r w:rsidR="0014342E">
        <w:t xml:space="preserve"> </w:t>
      </w:r>
      <w:r w:rsidR="000131CB">
        <w:t xml:space="preserve">Also see PIM </w:t>
      </w:r>
      <w:r w:rsidR="00D37CA3">
        <w:t>101</w:t>
      </w:r>
      <w:r w:rsidR="000131CB"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09275A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IIS</w:t>
      </w:r>
      <w:r w:rsidR="00FC79F6" w:rsidRPr="00B4423A">
        <w:rPr>
          <w:bCs/>
          <w:szCs w:val="24"/>
        </w:rPr>
        <w:t>:</w:t>
      </w:r>
    </w:p>
    <w:bookmarkEnd w:id="2"/>
    <w:p w:rsidR="00223D55" w:rsidRDefault="00223D55" w:rsidP="00223D55">
      <w:pPr>
        <w:spacing w:after="0"/>
        <w:rPr>
          <w:u w:val="single"/>
        </w:rPr>
      </w:pPr>
    </w:p>
    <w:p w:rsidR="002B17A9" w:rsidRDefault="000417A9" w:rsidP="001E7CC1">
      <w:pPr>
        <w:spacing w:after="160" w:line="252" w:lineRule="auto"/>
        <w:rPr>
          <w:szCs w:val="24"/>
        </w:rPr>
      </w:pPr>
      <w:r>
        <w:rPr>
          <w:szCs w:val="24"/>
        </w:rPr>
        <w:t xml:space="preserve">New Section:  </w:t>
      </w:r>
      <w:r w:rsidRPr="000417A9">
        <w:rPr>
          <w:szCs w:val="24"/>
          <w:highlight w:val="yellow"/>
        </w:rPr>
        <w:t>4.</w:t>
      </w:r>
      <w:r w:rsidR="00EB4B1A">
        <w:rPr>
          <w:szCs w:val="24"/>
          <w:highlight w:val="yellow"/>
        </w:rPr>
        <w:t>10</w:t>
      </w:r>
      <w:r w:rsidRPr="000417A9">
        <w:rPr>
          <w:szCs w:val="24"/>
          <w:highlight w:val="yellow"/>
        </w:rPr>
        <w:t xml:space="preserve"> LSMS Responses to Queries Initiated by NPAC SMS</w:t>
      </w:r>
    </w:p>
    <w:p w:rsidR="00560E5A" w:rsidRDefault="0000691F" w:rsidP="001E7CC1">
      <w:pPr>
        <w:spacing w:after="160" w:line="252" w:lineRule="auto"/>
        <w:rPr>
          <w:szCs w:val="24"/>
        </w:rPr>
      </w:pPr>
      <w:r>
        <w:rPr>
          <w:highlight w:val="yellow"/>
        </w:rPr>
        <w:t xml:space="preserve">As described in Section 4.1.1, when Subscription Versions are downloaded to the Local SMS, the </w:t>
      </w:r>
      <w:proofErr w:type="spellStart"/>
      <w:r>
        <w:rPr>
          <w:highlight w:val="yellow"/>
        </w:rPr>
        <w:t>subscriptionVersion</w:t>
      </w:r>
      <w:proofErr w:type="spellEnd"/>
      <w:r>
        <w:rPr>
          <w:highlight w:val="yellow"/>
        </w:rPr>
        <w:t xml:space="preserve"> is the object class referenced in the download messages, and when Number Pool Blocks are downloaded to the Local SMS, the </w:t>
      </w:r>
      <w:proofErr w:type="spellStart"/>
      <w:r>
        <w:rPr>
          <w:highlight w:val="yellow"/>
        </w:rPr>
        <w:t>numberPoolBlock</w:t>
      </w:r>
      <w:proofErr w:type="spellEnd"/>
      <w:r>
        <w:rPr>
          <w:highlight w:val="yellow"/>
        </w:rPr>
        <w:t xml:space="preserve"> is the object class referenced in the download messages.  </w:t>
      </w:r>
      <w:r w:rsidR="000417A9" w:rsidRPr="009814B0">
        <w:rPr>
          <w:highlight w:val="yellow"/>
        </w:rPr>
        <w:t>During</w:t>
      </w:r>
      <w:r>
        <w:rPr>
          <w:highlight w:val="yellow"/>
        </w:rPr>
        <w:t xml:space="preserve"> </w:t>
      </w:r>
      <w:r w:rsidRPr="0000691F">
        <w:rPr>
          <w:highlight w:val="yellow"/>
        </w:rPr>
        <w:t xml:space="preserve">audit processing, the NPAC SMS compares only the attributes </w:t>
      </w:r>
      <w:r w:rsidR="00CA0C66">
        <w:rPr>
          <w:highlight w:val="yellow"/>
        </w:rPr>
        <w:t xml:space="preserve">defined </w:t>
      </w:r>
      <w:r w:rsidRPr="0000691F">
        <w:rPr>
          <w:highlight w:val="yellow"/>
        </w:rPr>
        <w:t xml:space="preserve">for these objects against the attributes in the corresponding NPAC SMS </w:t>
      </w:r>
      <w:proofErr w:type="spellStart"/>
      <w:r w:rsidRPr="0000691F">
        <w:rPr>
          <w:highlight w:val="yellow"/>
        </w:rPr>
        <w:t>subscriptionVersionNPAC</w:t>
      </w:r>
      <w:proofErr w:type="spellEnd"/>
      <w:r w:rsidRPr="0000691F">
        <w:rPr>
          <w:highlight w:val="yellow"/>
        </w:rPr>
        <w:t xml:space="preserve"> and </w:t>
      </w:r>
      <w:proofErr w:type="spellStart"/>
      <w:r w:rsidRPr="0000691F">
        <w:rPr>
          <w:highlight w:val="yellow"/>
        </w:rPr>
        <w:t>numberPoolBlockNPAC</w:t>
      </w:r>
      <w:proofErr w:type="spellEnd"/>
      <w:r w:rsidRPr="0000691F">
        <w:rPr>
          <w:highlight w:val="yellow"/>
        </w:rPr>
        <w:t xml:space="preserve"> objects.  The NPAC SMS will accept attributes defined </w:t>
      </w:r>
      <w:r w:rsidR="00CA0C66">
        <w:rPr>
          <w:highlight w:val="yellow"/>
        </w:rPr>
        <w:t xml:space="preserve">only </w:t>
      </w:r>
      <w:r w:rsidRPr="0000691F">
        <w:rPr>
          <w:highlight w:val="yellow"/>
        </w:rPr>
        <w:t xml:space="preserve">for </w:t>
      </w:r>
      <w:proofErr w:type="spellStart"/>
      <w:r w:rsidRPr="0000691F">
        <w:rPr>
          <w:highlight w:val="yellow"/>
        </w:rPr>
        <w:t>subscriptionVersionNPAC</w:t>
      </w:r>
      <w:proofErr w:type="spellEnd"/>
      <w:r w:rsidRPr="0000691F">
        <w:rPr>
          <w:highlight w:val="yellow"/>
        </w:rPr>
        <w:t xml:space="preserve"> and </w:t>
      </w:r>
      <w:proofErr w:type="spellStart"/>
      <w:r w:rsidRPr="0000691F">
        <w:rPr>
          <w:highlight w:val="yellow"/>
        </w:rPr>
        <w:t>numberPoolBlockNPAC</w:t>
      </w:r>
      <w:proofErr w:type="spellEnd"/>
      <w:r w:rsidRPr="0000691F">
        <w:rPr>
          <w:highlight w:val="yellow"/>
        </w:rPr>
        <w:t xml:space="preserve"> objects in M-GET replies from the Local SMS, but the NPAC SMS will ignore such attributes and not consider them </w:t>
      </w:r>
      <w:r w:rsidR="005D6243">
        <w:rPr>
          <w:highlight w:val="yellow"/>
        </w:rPr>
        <w:t>during</w:t>
      </w:r>
      <w:r w:rsidRPr="0000691F">
        <w:rPr>
          <w:highlight w:val="yellow"/>
        </w:rPr>
        <w:t xml:space="preserve"> audit processing.</w:t>
      </w:r>
      <w:r>
        <w:t xml:space="preserve">   </w:t>
      </w:r>
    </w:p>
    <w:p w:rsidR="001E7CC1" w:rsidRDefault="001E7CC1" w:rsidP="001E7CC1"/>
    <w:p w:rsidR="00731829" w:rsidRPr="002B17A9" w:rsidRDefault="00731829" w:rsidP="004C1331">
      <w:pPr>
        <w:rPr>
          <w:szCs w:val="24"/>
        </w:rPr>
      </w:pPr>
    </w:p>
    <w:p w:rsidR="002E359A" w:rsidRDefault="002E359A" w:rsidP="002E359A">
      <w:pPr>
        <w:pStyle w:val="BodyText2"/>
        <w:rPr>
          <w:bCs/>
          <w:szCs w:val="24"/>
        </w:rPr>
      </w:pPr>
      <w:r>
        <w:rPr>
          <w:bCs/>
          <w:szCs w:val="24"/>
        </w:rPr>
        <w:t>GDMO:</w:t>
      </w:r>
    </w:p>
    <w:p w:rsidR="002C72A0" w:rsidRPr="00B4423A" w:rsidRDefault="002C72A0" w:rsidP="002E359A">
      <w:pPr>
        <w:pStyle w:val="BodyText2"/>
        <w:rPr>
          <w:bCs/>
          <w:szCs w:val="24"/>
        </w:rPr>
      </w:pPr>
    </w:p>
    <w:p w:rsidR="002C72A0" w:rsidRDefault="002C72A0" w:rsidP="002C72A0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Pr="00AE423C">
        <w:rPr>
          <w:u w:val="single"/>
        </w:rPr>
        <w:t>(changed text in yellow highlights)</w:t>
      </w:r>
    </w:p>
    <w:p w:rsidR="002B17A9" w:rsidRDefault="002B17A9" w:rsidP="004C1331">
      <w:pPr>
        <w:rPr>
          <w:szCs w:val="24"/>
        </w:rPr>
      </w:pP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proofErr w:type="gramStart"/>
      <w:r w:rsidRPr="00376B70">
        <w:rPr>
          <w:rFonts w:ascii="Courier New" w:hAnsi="Courier New" w:cs="Courier New"/>
          <w:sz w:val="20"/>
        </w:rPr>
        <w:t>-- 20.0 LNP subscription</w:t>
      </w:r>
      <w:proofErr w:type="gramEnd"/>
      <w:r w:rsidRPr="00376B70">
        <w:rPr>
          <w:rFonts w:ascii="Courier New" w:hAnsi="Courier New" w:cs="Courier New"/>
          <w:sz w:val="20"/>
        </w:rPr>
        <w:t xml:space="preserve"> Version Managed Object Class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376B70">
        <w:rPr>
          <w:rFonts w:ascii="Courier New" w:hAnsi="Courier New" w:cs="Courier New"/>
          <w:sz w:val="20"/>
        </w:rPr>
        <w:t>subscriptionVersion</w:t>
      </w:r>
      <w:proofErr w:type="spellEnd"/>
      <w:proofErr w:type="gramEnd"/>
      <w:r w:rsidRPr="00376B70">
        <w:rPr>
          <w:rFonts w:ascii="Courier New" w:hAnsi="Courier New" w:cs="Courier New"/>
          <w:sz w:val="20"/>
        </w:rPr>
        <w:t xml:space="preserve"> MANAGED OBJECT CLASS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376B70">
        <w:rPr>
          <w:rFonts w:ascii="Courier New" w:hAnsi="Courier New" w:cs="Courier New"/>
          <w:sz w:val="20"/>
        </w:rPr>
        <w:t>subscriptionVersionBehavior</w:t>
      </w:r>
      <w:proofErr w:type="spellEnd"/>
      <w:proofErr w:type="gramEnd"/>
      <w:r w:rsidRPr="00376B70">
        <w:rPr>
          <w:rFonts w:ascii="Courier New" w:hAnsi="Courier New" w:cs="Courier New"/>
          <w:sz w:val="20"/>
        </w:rPr>
        <w:t xml:space="preserve"> BEHAVIOUR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DEFINED </w:t>
      </w:r>
      <w:proofErr w:type="gramStart"/>
      <w:r w:rsidRPr="00376B70">
        <w:rPr>
          <w:rFonts w:ascii="Courier New" w:hAnsi="Courier New" w:cs="Courier New"/>
          <w:sz w:val="20"/>
        </w:rPr>
        <w:t>AS !</w:t>
      </w:r>
      <w:proofErr w:type="gramEnd"/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Local SMS Managed Object used for the NPAC SMS to Local SMS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Interface.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Filtering Support for M-GET: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TN Query with </w:t>
      </w:r>
      <w:proofErr w:type="spellStart"/>
      <w:r w:rsidRPr="00376B70">
        <w:rPr>
          <w:rFonts w:ascii="Courier New" w:hAnsi="Courier New" w:cs="Courier New"/>
          <w:sz w:val="20"/>
        </w:rPr>
        <w:t>greaterOrEqual</w:t>
      </w:r>
      <w:proofErr w:type="spellEnd"/>
      <w:r w:rsidRPr="00376B70">
        <w:rPr>
          <w:rFonts w:ascii="Courier New" w:hAnsi="Courier New" w:cs="Courier New"/>
          <w:sz w:val="20"/>
        </w:rPr>
        <w:t xml:space="preserve"> and </w:t>
      </w:r>
      <w:proofErr w:type="spellStart"/>
      <w:r w:rsidRPr="00376B70">
        <w:rPr>
          <w:rFonts w:ascii="Courier New" w:hAnsi="Courier New" w:cs="Courier New"/>
          <w:sz w:val="20"/>
        </w:rPr>
        <w:t>lessOrEqual</w:t>
      </w:r>
      <w:proofErr w:type="spellEnd"/>
      <w:r w:rsidRPr="00376B70">
        <w:rPr>
          <w:rFonts w:ascii="Courier New" w:hAnsi="Courier New" w:cs="Courier New"/>
          <w:sz w:val="20"/>
        </w:rPr>
        <w:t>, and equality must be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gramStart"/>
      <w:r w:rsidRPr="00376B70">
        <w:rPr>
          <w:rFonts w:ascii="Courier New" w:hAnsi="Courier New" w:cs="Courier New"/>
          <w:sz w:val="20"/>
        </w:rPr>
        <w:t>supported</w:t>
      </w:r>
      <w:proofErr w:type="gramEnd"/>
      <w:r w:rsidRPr="00376B70">
        <w:rPr>
          <w:rFonts w:ascii="Courier New" w:hAnsi="Courier New" w:cs="Courier New"/>
          <w:sz w:val="20"/>
        </w:rPr>
        <w:t xml:space="preserve"> for auditing.  The fields used with </w:t>
      </w:r>
      <w:proofErr w:type="spellStart"/>
      <w:r w:rsidRPr="00376B70">
        <w:rPr>
          <w:rFonts w:ascii="Courier New" w:hAnsi="Courier New" w:cs="Courier New"/>
          <w:sz w:val="20"/>
        </w:rPr>
        <w:t>greaterOrEqual</w:t>
      </w:r>
      <w:proofErr w:type="spellEnd"/>
      <w:r w:rsidRPr="00376B70">
        <w:rPr>
          <w:rFonts w:ascii="Courier New" w:hAnsi="Courier New" w:cs="Courier New"/>
          <w:sz w:val="20"/>
        </w:rPr>
        <w:t xml:space="preserve"> and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376B70">
        <w:rPr>
          <w:rFonts w:ascii="Courier New" w:hAnsi="Courier New" w:cs="Courier New"/>
          <w:sz w:val="20"/>
        </w:rPr>
        <w:t>lessOrEqual</w:t>
      </w:r>
      <w:proofErr w:type="spellEnd"/>
      <w:proofErr w:type="gramEnd"/>
      <w:r w:rsidRPr="00376B70">
        <w:rPr>
          <w:rFonts w:ascii="Courier New" w:hAnsi="Courier New" w:cs="Courier New"/>
          <w:sz w:val="20"/>
        </w:rPr>
        <w:t xml:space="preserve"> filters are </w:t>
      </w:r>
      <w:proofErr w:type="spellStart"/>
      <w:r w:rsidRPr="00376B70">
        <w:rPr>
          <w:rFonts w:ascii="Courier New" w:hAnsi="Courier New" w:cs="Courier New"/>
          <w:sz w:val="20"/>
        </w:rPr>
        <w:t>subscriptionTN</w:t>
      </w:r>
      <w:proofErr w:type="spellEnd"/>
      <w:r w:rsidRPr="00376B70">
        <w:rPr>
          <w:rFonts w:ascii="Courier New" w:hAnsi="Courier New" w:cs="Courier New"/>
          <w:sz w:val="20"/>
        </w:rPr>
        <w:t xml:space="preserve"> and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376B70">
        <w:rPr>
          <w:rFonts w:ascii="Courier New" w:hAnsi="Courier New" w:cs="Courier New"/>
          <w:sz w:val="20"/>
        </w:rPr>
        <w:t>subscriptionActivationTimeStamp</w:t>
      </w:r>
      <w:proofErr w:type="spellEnd"/>
      <w:proofErr w:type="gramEnd"/>
      <w:r w:rsidRPr="00376B70">
        <w:rPr>
          <w:rFonts w:ascii="Courier New" w:hAnsi="Courier New" w:cs="Courier New"/>
          <w:sz w:val="20"/>
        </w:rPr>
        <w:t>.  The field used with equality is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376B70">
        <w:rPr>
          <w:rFonts w:ascii="Courier New" w:hAnsi="Courier New" w:cs="Courier New"/>
          <w:sz w:val="20"/>
        </w:rPr>
        <w:t>subscriptionTN</w:t>
      </w:r>
      <w:proofErr w:type="spellEnd"/>
      <w:proofErr w:type="gramEnd"/>
      <w:r w:rsidRPr="00376B70">
        <w:rPr>
          <w:rFonts w:ascii="Courier New" w:hAnsi="Courier New" w:cs="Courier New"/>
          <w:sz w:val="20"/>
        </w:rPr>
        <w:t xml:space="preserve">.  Filters supported contain either a </w:t>
      </w:r>
      <w:proofErr w:type="spellStart"/>
      <w:r w:rsidRPr="00376B70">
        <w:rPr>
          <w:rFonts w:ascii="Courier New" w:hAnsi="Courier New" w:cs="Courier New"/>
          <w:sz w:val="20"/>
        </w:rPr>
        <w:t>greaterOrEqual</w:t>
      </w:r>
      <w:proofErr w:type="spellEnd"/>
      <w:r w:rsidRPr="00376B70">
        <w:rPr>
          <w:rFonts w:ascii="Courier New" w:hAnsi="Courier New" w:cs="Courier New"/>
          <w:sz w:val="20"/>
        </w:rPr>
        <w:t xml:space="preserve"> and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376B70">
        <w:rPr>
          <w:rFonts w:ascii="Courier New" w:hAnsi="Courier New" w:cs="Courier New"/>
          <w:sz w:val="20"/>
        </w:rPr>
        <w:t>lessOrEqual</w:t>
      </w:r>
      <w:proofErr w:type="spellEnd"/>
      <w:proofErr w:type="gramEnd"/>
      <w:r w:rsidRPr="00376B70">
        <w:rPr>
          <w:rFonts w:ascii="Courier New" w:hAnsi="Courier New" w:cs="Courier New"/>
          <w:sz w:val="20"/>
        </w:rPr>
        <w:t xml:space="preserve"> filter, or equality filter, for </w:t>
      </w:r>
      <w:proofErr w:type="spellStart"/>
      <w:r w:rsidRPr="00376B70">
        <w:rPr>
          <w:rFonts w:ascii="Courier New" w:hAnsi="Courier New" w:cs="Courier New"/>
          <w:sz w:val="20"/>
        </w:rPr>
        <w:t>subscriptionTN</w:t>
      </w:r>
      <w:proofErr w:type="spellEnd"/>
      <w:r w:rsidRPr="00376B70">
        <w:rPr>
          <w:rFonts w:ascii="Courier New" w:hAnsi="Courier New" w:cs="Courier New"/>
          <w:sz w:val="20"/>
        </w:rPr>
        <w:t xml:space="preserve"> only or a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lastRenderedPageBreak/>
        <w:t xml:space="preserve">        </w:t>
      </w:r>
      <w:proofErr w:type="gramStart"/>
      <w:r w:rsidRPr="00376B70">
        <w:rPr>
          <w:rFonts w:ascii="Courier New" w:hAnsi="Courier New" w:cs="Courier New"/>
          <w:sz w:val="20"/>
        </w:rPr>
        <w:t>more</w:t>
      </w:r>
      <w:proofErr w:type="gramEnd"/>
      <w:r w:rsidRPr="00376B70">
        <w:rPr>
          <w:rFonts w:ascii="Courier New" w:hAnsi="Courier New" w:cs="Courier New"/>
          <w:sz w:val="20"/>
        </w:rPr>
        <w:t xml:space="preserve"> complex filter.  The more complex filter uses two criteria for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gramStart"/>
      <w:r w:rsidRPr="00376B70">
        <w:rPr>
          <w:rFonts w:ascii="Courier New" w:hAnsi="Courier New" w:cs="Courier New"/>
          <w:sz w:val="20"/>
        </w:rPr>
        <w:t>filtering</w:t>
      </w:r>
      <w:proofErr w:type="gramEnd"/>
      <w:r w:rsidRPr="00376B70">
        <w:rPr>
          <w:rFonts w:ascii="Courier New" w:hAnsi="Courier New" w:cs="Courier New"/>
          <w:sz w:val="20"/>
        </w:rPr>
        <w:t xml:space="preserve">.  The first criteria used is </w:t>
      </w:r>
      <w:proofErr w:type="spellStart"/>
      <w:r w:rsidRPr="00376B70">
        <w:rPr>
          <w:rFonts w:ascii="Courier New" w:hAnsi="Courier New" w:cs="Courier New"/>
          <w:sz w:val="20"/>
        </w:rPr>
        <w:t>greaterOrEqual</w:t>
      </w:r>
      <w:proofErr w:type="spellEnd"/>
      <w:r w:rsidRPr="00376B70">
        <w:rPr>
          <w:rFonts w:ascii="Courier New" w:hAnsi="Courier New" w:cs="Courier New"/>
          <w:sz w:val="20"/>
        </w:rPr>
        <w:t xml:space="preserve"> and </w:t>
      </w:r>
      <w:proofErr w:type="spellStart"/>
      <w:r w:rsidRPr="00376B70">
        <w:rPr>
          <w:rFonts w:ascii="Courier New" w:hAnsi="Courier New" w:cs="Courier New"/>
          <w:sz w:val="20"/>
        </w:rPr>
        <w:t>lessOrEqual</w:t>
      </w:r>
      <w:proofErr w:type="spellEnd"/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gramStart"/>
      <w:r w:rsidRPr="00376B70">
        <w:rPr>
          <w:rFonts w:ascii="Courier New" w:hAnsi="Courier New" w:cs="Courier New"/>
          <w:sz w:val="20"/>
        </w:rPr>
        <w:t>filters</w:t>
      </w:r>
      <w:proofErr w:type="gramEnd"/>
      <w:r w:rsidRPr="00376B70">
        <w:rPr>
          <w:rFonts w:ascii="Courier New" w:hAnsi="Courier New" w:cs="Courier New"/>
          <w:sz w:val="20"/>
        </w:rPr>
        <w:t xml:space="preserve"> with </w:t>
      </w:r>
      <w:proofErr w:type="spellStart"/>
      <w:r w:rsidRPr="00376B70">
        <w:rPr>
          <w:rFonts w:ascii="Courier New" w:hAnsi="Courier New" w:cs="Courier New"/>
          <w:sz w:val="20"/>
        </w:rPr>
        <w:t>subscriptionTN</w:t>
      </w:r>
      <w:proofErr w:type="spellEnd"/>
      <w:r w:rsidRPr="00376B70">
        <w:rPr>
          <w:rFonts w:ascii="Courier New" w:hAnsi="Courier New" w:cs="Courier New"/>
          <w:sz w:val="20"/>
        </w:rPr>
        <w:t xml:space="preserve">.  The second </w:t>
      </w:r>
      <w:proofErr w:type="gramStart"/>
      <w:r w:rsidRPr="00376B70">
        <w:rPr>
          <w:rFonts w:ascii="Courier New" w:hAnsi="Courier New" w:cs="Courier New"/>
          <w:sz w:val="20"/>
        </w:rPr>
        <w:t>criteria uses</w:t>
      </w:r>
      <w:proofErr w:type="gramEnd"/>
      <w:r w:rsidRPr="00376B70">
        <w:rPr>
          <w:rFonts w:ascii="Courier New" w:hAnsi="Courier New" w:cs="Courier New"/>
          <w:sz w:val="20"/>
        </w:rPr>
        <w:t xml:space="preserve"> </w:t>
      </w:r>
      <w:proofErr w:type="spellStart"/>
      <w:r w:rsidRPr="00376B70">
        <w:rPr>
          <w:rFonts w:ascii="Courier New" w:hAnsi="Courier New" w:cs="Courier New"/>
          <w:sz w:val="20"/>
        </w:rPr>
        <w:t>greaterOrEqual</w:t>
      </w:r>
      <w:proofErr w:type="spellEnd"/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gramStart"/>
      <w:r w:rsidRPr="00376B70">
        <w:rPr>
          <w:rFonts w:ascii="Courier New" w:hAnsi="Courier New" w:cs="Courier New"/>
          <w:sz w:val="20"/>
        </w:rPr>
        <w:t>and</w:t>
      </w:r>
      <w:proofErr w:type="gramEnd"/>
      <w:r w:rsidRPr="00376B70">
        <w:rPr>
          <w:rFonts w:ascii="Courier New" w:hAnsi="Courier New" w:cs="Courier New"/>
          <w:sz w:val="20"/>
        </w:rPr>
        <w:t xml:space="preserve"> </w:t>
      </w:r>
      <w:proofErr w:type="spellStart"/>
      <w:r w:rsidRPr="00376B70">
        <w:rPr>
          <w:rFonts w:ascii="Courier New" w:hAnsi="Courier New" w:cs="Courier New"/>
          <w:sz w:val="20"/>
        </w:rPr>
        <w:t>lessOrEqual</w:t>
      </w:r>
      <w:proofErr w:type="spellEnd"/>
      <w:r w:rsidRPr="00376B70">
        <w:rPr>
          <w:rFonts w:ascii="Courier New" w:hAnsi="Courier New" w:cs="Courier New"/>
          <w:sz w:val="20"/>
        </w:rPr>
        <w:t xml:space="preserve"> filters for </w:t>
      </w:r>
      <w:proofErr w:type="spellStart"/>
      <w:r w:rsidRPr="00376B70">
        <w:rPr>
          <w:rFonts w:ascii="Courier New" w:hAnsi="Courier New" w:cs="Courier New"/>
          <w:sz w:val="20"/>
        </w:rPr>
        <w:t>subscriptionActivationTimeStamp</w:t>
      </w:r>
      <w:proofErr w:type="spellEnd"/>
      <w:r w:rsidRPr="00376B70">
        <w:rPr>
          <w:rFonts w:ascii="Courier New" w:hAnsi="Courier New" w:cs="Courier New"/>
          <w:sz w:val="20"/>
        </w:rPr>
        <w:t>. Both</w:t>
      </w:r>
    </w:p>
    <w:p w:rsid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proofErr w:type="gramStart"/>
      <w:r w:rsidRPr="00376B70">
        <w:rPr>
          <w:rFonts w:ascii="Courier New" w:hAnsi="Courier New" w:cs="Courier New"/>
          <w:sz w:val="20"/>
        </w:rPr>
        <w:t>criteria</w:t>
      </w:r>
      <w:proofErr w:type="gramEnd"/>
      <w:r w:rsidRPr="00376B70">
        <w:rPr>
          <w:rFonts w:ascii="Courier New" w:hAnsi="Courier New" w:cs="Courier New"/>
          <w:sz w:val="20"/>
        </w:rPr>
        <w:t xml:space="preserve"> must be matched for the data being queried (logical and).</w:t>
      </w:r>
    </w:p>
    <w:p w:rsidR="001A19DC" w:rsidRDefault="001A19DC" w:rsidP="00376B70">
      <w:pPr>
        <w:rPr>
          <w:rFonts w:ascii="Courier New" w:hAnsi="Courier New" w:cs="Courier New"/>
          <w:sz w:val="20"/>
        </w:rPr>
      </w:pPr>
    </w:p>
    <w:p w:rsidR="001A19DC" w:rsidRPr="00376B70" w:rsidRDefault="001A19DC" w:rsidP="001A19DC">
      <w:pPr>
        <w:spacing w:line="360" w:lineRule="auto"/>
        <w:ind w:left="994"/>
        <w:rPr>
          <w:rFonts w:ascii="Courier New" w:hAnsi="Courier New" w:cs="Courier New"/>
          <w:sz w:val="20"/>
        </w:rPr>
      </w:pPr>
      <w:r w:rsidRPr="001A19DC">
        <w:rPr>
          <w:rFonts w:ascii="Courier New" w:hAnsi="Courier New" w:cs="Courier New"/>
          <w:sz w:val="20"/>
          <w:highlight w:val="yellow"/>
        </w:rPr>
        <w:t xml:space="preserve">For responses to M-GET requests, </w:t>
      </w:r>
      <w:r w:rsidR="005D6243">
        <w:rPr>
          <w:rFonts w:ascii="Courier New" w:hAnsi="Courier New" w:cs="Courier New"/>
          <w:sz w:val="20"/>
          <w:highlight w:val="yellow"/>
        </w:rPr>
        <w:t xml:space="preserve">the NPAC SMS will permit attributes from the </w:t>
      </w:r>
      <w:proofErr w:type="spellStart"/>
      <w:r w:rsidR="005D6243">
        <w:rPr>
          <w:rFonts w:ascii="Courier New" w:hAnsi="Courier New" w:cs="Courier New"/>
          <w:sz w:val="20"/>
          <w:highlight w:val="yellow"/>
        </w:rPr>
        <w:t>subscriptionVersionNPAC</w:t>
      </w:r>
      <w:proofErr w:type="spellEnd"/>
      <w:r w:rsidR="005D6243">
        <w:rPr>
          <w:rFonts w:ascii="Courier New" w:hAnsi="Courier New" w:cs="Courier New"/>
          <w:sz w:val="20"/>
          <w:highlight w:val="yellow"/>
        </w:rPr>
        <w:t xml:space="preserve"> object </w:t>
      </w:r>
      <w:r w:rsidR="0036406E">
        <w:rPr>
          <w:rFonts w:ascii="Courier New" w:hAnsi="Courier New" w:cs="Courier New"/>
          <w:sz w:val="20"/>
          <w:highlight w:val="yellow"/>
        </w:rPr>
        <w:t xml:space="preserve">class </w:t>
      </w:r>
      <w:r w:rsidR="005D6243">
        <w:rPr>
          <w:rFonts w:ascii="Courier New" w:hAnsi="Courier New" w:cs="Courier New"/>
          <w:sz w:val="20"/>
          <w:highlight w:val="yellow"/>
        </w:rPr>
        <w:t>to be</w:t>
      </w:r>
      <w:r w:rsidR="0042389B">
        <w:rPr>
          <w:rFonts w:ascii="Courier New" w:hAnsi="Courier New" w:cs="Courier New"/>
          <w:sz w:val="20"/>
          <w:highlight w:val="yellow"/>
        </w:rPr>
        <w:t xml:space="preserve"> specified in the message</w:t>
      </w:r>
      <w:r w:rsidRPr="005D6243">
        <w:rPr>
          <w:rFonts w:ascii="Courier New" w:hAnsi="Courier New" w:cs="Courier New"/>
          <w:sz w:val="20"/>
          <w:highlight w:val="yellow"/>
        </w:rPr>
        <w:t>.</w:t>
      </w:r>
      <w:r w:rsidR="005D6243" w:rsidRPr="005D6243">
        <w:rPr>
          <w:rFonts w:ascii="Courier New" w:hAnsi="Courier New" w:cs="Courier New"/>
          <w:sz w:val="20"/>
          <w:highlight w:val="yellow"/>
        </w:rPr>
        <w:t xml:space="preserve">  However, the NPAC SMS will ignore all attributes applicable only to the </w:t>
      </w:r>
      <w:proofErr w:type="spellStart"/>
      <w:r w:rsidR="005D6243" w:rsidRPr="005D6243">
        <w:rPr>
          <w:rFonts w:ascii="Courier New" w:hAnsi="Courier New" w:cs="Courier New"/>
          <w:sz w:val="20"/>
          <w:highlight w:val="yellow"/>
        </w:rPr>
        <w:t>subscriptionVersionNPAC</w:t>
      </w:r>
      <w:proofErr w:type="spellEnd"/>
      <w:r w:rsidR="005D6243" w:rsidRPr="005D6243">
        <w:rPr>
          <w:rFonts w:ascii="Courier New" w:hAnsi="Courier New" w:cs="Courier New"/>
          <w:sz w:val="20"/>
          <w:highlight w:val="yellow"/>
        </w:rPr>
        <w:t xml:space="preserve"> object</w:t>
      </w:r>
      <w:r w:rsidR="0036406E">
        <w:rPr>
          <w:rFonts w:ascii="Courier New" w:hAnsi="Courier New" w:cs="Courier New"/>
          <w:sz w:val="20"/>
          <w:highlight w:val="yellow"/>
        </w:rPr>
        <w:t xml:space="preserve"> class</w:t>
      </w:r>
      <w:r w:rsidR="005D6243" w:rsidRPr="005D6243">
        <w:rPr>
          <w:rFonts w:ascii="Courier New" w:hAnsi="Courier New" w:cs="Courier New"/>
          <w:sz w:val="20"/>
          <w:highlight w:val="yellow"/>
        </w:rPr>
        <w:t xml:space="preserve"> during audit processing.</w:t>
      </w:r>
    </w:p>
    <w:p w:rsidR="00376B70" w:rsidRPr="00376B70" w:rsidRDefault="00376B70" w:rsidP="00376B70">
      <w:pPr>
        <w:rPr>
          <w:rFonts w:ascii="Courier New" w:hAnsi="Courier New" w:cs="Courier New"/>
          <w:sz w:val="20"/>
        </w:rPr>
      </w:pPr>
    </w:p>
    <w:p w:rsidR="00376B70" w:rsidRDefault="00376B70" w:rsidP="00376B70">
      <w:pPr>
        <w:rPr>
          <w:rFonts w:ascii="Courier New" w:hAnsi="Courier New" w:cs="Courier New"/>
          <w:sz w:val="20"/>
        </w:rPr>
      </w:pPr>
      <w:r w:rsidRPr="00376B70">
        <w:rPr>
          <w:rFonts w:ascii="Courier New" w:hAnsi="Courier New" w:cs="Courier New"/>
          <w:sz w:val="20"/>
        </w:rPr>
        <w:t xml:space="preserve">        </w:t>
      </w:r>
      <w:r w:rsidR="001A19DC">
        <w:rPr>
          <w:rFonts w:ascii="Courier New" w:hAnsi="Courier New" w:cs="Courier New"/>
          <w:sz w:val="20"/>
        </w:rPr>
        <w:t>[</w:t>
      </w:r>
      <w:proofErr w:type="gramStart"/>
      <w:r w:rsidR="001A19DC">
        <w:rPr>
          <w:rFonts w:ascii="Courier New" w:hAnsi="Courier New" w:cs="Courier New"/>
          <w:sz w:val="20"/>
        </w:rPr>
        <w:t>snip</w:t>
      </w:r>
      <w:proofErr w:type="gramEnd"/>
      <w:r w:rsidR="001A19DC">
        <w:rPr>
          <w:rFonts w:ascii="Courier New" w:hAnsi="Courier New" w:cs="Courier New"/>
          <w:sz w:val="20"/>
        </w:rPr>
        <w:t>]</w:t>
      </w:r>
    </w:p>
    <w:p w:rsidR="009C09A0" w:rsidRDefault="009C09A0" w:rsidP="00376B70">
      <w:pPr>
        <w:rPr>
          <w:rFonts w:ascii="Courier New" w:hAnsi="Courier New" w:cs="Courier New"/>
          <w:sz w:val="20"/>
        </w:rPr>
      </w:pPr>
    </w:p>
    <w:p w:rsidR="009C09A0" w:rsidRDefault="009C09A0" w:rsidP="00376B70">
      <w:pPr>
        <w:rPr>
          <w:rFonts w:ascii="Courier New" w:hAnsi="Courier New" w:cs="Courier New"/>
          <w:sz w:val="20"/>
        </w:rPr>
      </w:pPr>
    </w:p>
    <w:p w:rsidR="009C09A0" w:rsidRDefault="009C09A0" w:rsidP="00376B70">
      <w:pPr>
        <w:rPr>
          <w:rFonts w:ascii="Courier New" w:hAnsi="Courier New" w:cs="Courier New"/>
          <w:sz w:val="20"/>
        </w:rPr>
      </w:pP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>-- 29.0 Number Pool Block Data Managed Object Class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>--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9C09A0">
        <w:rPr>
          <w:rFonts w:ascii="Courier New" w:hAnsi="Courier New" w:cs="Courier New"/>
          <w:sz w:val="20"/>
        </w:rPr>
        <w:t>numberPoolBlock</w:t>
      </w:r>
      <w:proofErr w:type="spellEnd"/>
      <w:proofErr w:type="gramEnd"/>
      <w:r w:rsidRPr="009C09A0">
        <w:rPr>
          <w:rFonts w:ascii="Courier New" w:hAnsi="Courier New" w:cs="Courier New"/>
          <w:sz w:val="20"/>
        </w:rPr>
        <w:t xml:space="preserve"> MANAGED OBJECT CLASS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9C09A0">
        <w:rPr>
          <w:rFonts w:ascii="Courier New" w:hAnsi="Courier New" w:cs="Courier New"/>
          <w:sz w:val="20"/>
        </w:rPr>
        <w:t>numberPoolBlock</w:t>
      </w:r>
      <w:proofErr w:type="spellEnd"/>
      <w:r w:rsidRPr="009C09A0">
        <w:rPr>
          <w:rFonts w:ascii="Courier New" w:hAnsi="Courier New" w:cs="Courier New"/>
          <w:sz w:val="20"/>
        </w:rPr>
        <w:t>-Behavior</w:t>
      </w:r>
      <w:proofErr w:type="gramEnd"/>
      <w:r w:rsidRPr="009C09A0">
        <w:rPr>
          <w:rFonts w:ascii="Courier New" w:hAnsi="Courier New" w:cs="Courier New"/>
          <w:sz w:val="20"/>
        </w:rPr>
        <w:t xml:space="preserve"> BEHAVIOUR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DEFINED </w:t>
      </w:r>
      <w:proofErr w:type="gramStart"/>
      <w:r w:rsidRPr="009C09A0">
        <w:rPr>
          <w:rFonts w:ascii="Courier New" w:hAnsi="Courier New" w:cs="Courier New"/>
          <w:sz w:val="20"/>
        </w:rPr>
        <w:t>AS !</w:t>
      </w:r>
      <w:proofErr w:type="gramEnd"/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Filtering Support for M-GET: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Number Pool Block Query with </w:t>
      </w:r>
      <w:proofErr w:type="spellStart"/>
      <w:r w:rsidRPr="009C09A0">
        <w:rPr>
          <w:rFonts w:ascii="Courier New" w:hAnsi="Courier New" w:cs="Courier New"/>
          <w:sz w:val="20"/>
        </w:rPr>
        <w:t>greaterOrEqual</w:t>
      </w:r>
      <w:proofErr w:type="spellEnd"/>
      <w:r w:rsidRPr="009C09A0">
        <w:rPr>
          <w:rFonts w:ascii="Courier New" w:hAnsi="Courier New" w:cs="Courier New"/>
          <w:sz w:val="20"/>
        </w:rPr>
        <w:t xml:space="preserve"> and </w:t>
      </w:r>
      <w:proofErr w:type="spellStart"/>
      <w:r w:rsidRPr="009C09A0">
        <w:rPr>
          <w:rFonts w:ascii="Courier New" w:hAnsi="Courier New" w:cs="Courier New"/>
          <w:sz w:val="20"/>
        </w:rPr>
        <w:t>lessOrEqual</w:t>
      </w:r>
      <w:proofErr w:type="spellEnd"/>
      <w:r w:rsidRPr="009C09A0">
        <w:rPr>
          <w:rFonts w:ascii="Courier New" w:hAnsi="Courier New" w:cs="Courier New"/>
          <w:sz w:val="20"/>
        </w:rPr>
        <w:t>, and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gramStart"/>
      <w:r w:rsidRPr="009C09A0">
        <w:rPr>
          <w:rFonts w:ascii="Courier New" w:hAnsi="Courier New" w:cs="Courier New"/>
          <w:sz w:val="20"/>
        </w:rPr>
        <w:t>equality</w:t>
      </w:r>
      <w:proofErr w:type="gramEnd"/>
      <w:r w:rsidRPr="009C09A0">
        <w:rPr>
          <w:rFonts w:ascii="Courier New" w:hAnsi="Courier New" w:cs="Courier New"/>
          <w:sz w:val="20"/>
        </w:rPr>
        <w:t xml:space="preserve"> for EDR support.  The fields used with </w:t>
      </w:r>
      <w:proofErr w:type="spellStart"/>
      <w:r w:rsidRPr="009C09A0">
        <w:rPr>
          <w:rFonts w:ascii="Courier New" w:hAnsi="Courier New" w:cs="Courier New"/>
          <w:sz w:val="20"/>
        </w:rPr>
        <w:t>greaterOrEqual</w:t>
      </w:r>
      <w:proofErr w:type="spellEnd"/>
      <w:r w:rsidRPr="009C09A0">
        <w:rPr>
          <w:rFonts w:ascii="Courier New" w:hAnsi="Courier New" w:cs="Courier New"/>
          <w:sz w:val="20"/>
        </w:rPr>
        <w:t xml:space="preserve"> and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9C09A0">
        <w:rPr>
          <w:rFonts w:ascii="Courier New" w:hAnsi="Courier New" w:cs="Courier New"/>
          <w:sz w:val="20"/>
        </w:rPr>
        <w:t>lessOrEqual</w:t>
      </w:r>
      <w:proofErr w:type="spellEnd"/>
      <w:proofErr w:type="gramEnd"/>
      <w:r w:rsidRPr="009C09A0">
        <w:rPr>
          <w:rFonts w:ascii="Courier New" w:hAnsi="Courier New" w:cs="Courier New"/>
          <w:sz w:val="20"/>
        </w:rPr>
        <w:t xml:space="preserve"> filters are </w:t>
      </w:r>
      <w:proofErr w:type="spellStart"/>
      <w:r w:rsidRPr="009C09A0">
        <w:rPr>
          <w:rFonts w:ascii="Courier New" w:hAnsi="Courier New" w:cs="Courier New"/>
          <w:sz w:val="20"/>
        </w:rPr>
        <w:t>numberPoolBlockNPA</w:t>
      </w:r>
      <w:proofErr w:type="spellEnd"/>
      <w:r w:rsidRPr="009C09A0">
        <w:rPr>
          <w:rFonts w:ascii="Courier New" w:hAnsi="Courier New" w:cs="Courier New"/>
          <w:sz w:val="20"/>
        </w:rPr>
        <w:t>-NXX-X and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9C09A0">
        <w:rPr>
          <w:rFonts w:ascii="Courier New" w:hAnsi="Courier New" w:cs="Courier New"/>
          <w:sz w:val="20"/>
        </w:rPr>
        <w:t>numberPoolBlockActivationTimeStamp</w:t>
      </w:r>
      <w:proofErr w:type="spellEnd"/>
      <w:proofErr w:type="gramEnd"/>
      <w:r w:rsidRPr="009C09A0">
        <w:rPr>
          <w:rFonts w:ascii="Courier New" w:hAnsi="Courier New" w:cs="Courier New"/>
          <w:sz w:val="20"/>
        </w:rPr>
        <w:t>.  The field used with equality is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9C09A0">
        <w:rPr>
          <w:rFonts w:ascii="Courier New" w:hAnsi="Courier New" w:cs="Courier New"/>
          <w:sz w:val="20"/>
        </w:rPr>
        <w:t>numberPoolBlockNPA</w:t>
      </w:r>
      <w:proofErr w:type="spellEnd"/>
      <w:r w:rsidRPr="009C09A0">
        <w:rPr>
          <w:rFonts w:ascii="Courier New" w:hAnsi="Courier New" w:cs="Courier New"/>
          <w:sz w:val="20"/>
        </w:rPr>
        <w:t>-NXX-X</w:t>
      </w:r>
      <w:proofErr w:type="gramEnd"/>
      <w:r w:rsidRPr="009C09A0">
        <w:rPr>
          <w:rFonts w:ascii="Courier New" w:hAnsi="Courier New" w:cs="Courier New"/>
          <w:sz w:val="20"/>
        </w:rPr>
        <w:t>.  Filters supported contain either a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9C09A0">
        <w:rPr>
          <w:rFonts w:ascii="Courier New" w:hAnsi="Courier New" w:cs="Courier New"/>
          <w:sz w:val="20"/>
        </w:rPr>
        <w:t>greaterOrEqual</w:t>
      </w:r>
      <w:proofErr w:type="spellEnd"/>
      <w:proofErr w:type="gramEnd"/>
      <w:r w:rsidRPr="009C09A0">
        <w:rPr>
          <w:rFonts w:ascii="Courier New" w:hAnsi="Courier New" w:cs="Courier New"/>
          <w:sz w:val="20"/>
        </w:rPr>
        <w:t xml:space="preserve"> and </w:t>
      </w:r>
      <w:proofErr w:type="spellStart"/>
      <w:r w:rsidRPr="009C09A0">
        <w:rPr>
          <w:rFonts w:ascii="Courier New" w:hAnsi="Courier New" w:cs="Courier New"/>
          <w:sz w:val="20"/>
        </w:rPr>
        <w:t>lessOrEqual</w:t>
      </w:r>
      <w:proofErr w:type="spellEnd"/>
      <w:r w:rsidRPr="009C09A0">
        <w:rPr>
          <w:rFonts w:ascii="Courier New" w:hAnsi="Courier New" w:cs="Courier New"/>
          <w:sz w:val="20"/>
        </w:rPr>
        <w:t xml:space="preserve"> filter, or equality filter, for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9C09A0">
        <w:rPr>
          <w:rFonts w:ascii="Courier New" w:hAnsi="Courier New" w:cs="Courier New"/>
          <w:sz w:val="20"/>
        </w:rPr>
        <w:t>numberPoolBlockNPA</w:t>
      </w:r>
      <w:proofErr w:type="spellEnd"/>
      <w:r w:rsidRPr="009C09A0">
        <w:rPr>
          <w:rFonts w:ascii="Courier New" w:hAnsi="Courier New" w:cs="Courier New"/>
          <w:sz w:val="20"/>
        </w:rPr>
        <w:t>-NXX-X</w:t>
      </w:r>
      <w:proofErr w:type="gramEnd"/>
      <w:r w:rsidRPr="009C09A0">
        <w:rPr>
          <w:rFonts w:ascii="Courier New" w:hAnsi="Courier New" w:cs="Courier New"/>
          <w:sz w:val="20"/>
        </w:rPr>
        <w:t xml:space="preserve"> only or a more complex filter.  The more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gramStart"/>
      <w:r w:rsidRPr="009C09A0">
        <w:rPr>
          <w:rFonts w:ascii="Courier New" w:hAnsi="Courier New" w:cs="Courier New"/>
          <w:sz w:val="20"/>
        </w:rPr>
        <w:t>complex</w:t>
      </w:r>
      <w:proofErr w:type="gramEnd"/>
      <w:r w:rsidRPr="009C09A0">
        <w:rPr>
          <w:rFonts w:ascii="Courier New" w:hAnsi="Courier New" w:cs="Courier New"/>
          <w:sz w:val="20"/>
        </w:rPr>
        <w:t xml:space="preserve"> filter uses two criteria for filtering.  The first criteria used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gramStart"/>
      <w:r w:rsidRPr="009C09A0">
        <w:rPr>
          <w:rFonts w:ascii="Courier New" w:hAnsi="Courier New" w:cs="Courier New"/>
          <w:sz w:val="20"/>
        </w:rPr>
        <w:t>is</w:t>
      </w:r>
      <w:proofErr w:type="gramEnd"/>
      <w:r w:rsidRPr="009C09A0">
        <w:rPr>
          <w:rFonts w:ascii="Courier New" w:hAnsi="Courier New" w:cs="Courier New"/>
          <w:sz w:val="20"/>
        </w:rPr>
        <w:t xml:space="preserve"> equality filter with </w:t>
      </w:r>
      <w:proofErr w:type="spellStart"/>
      <w:r w:rsidRPr="009C09A0">
        <w:rPr>
          <w:rFonts w:ascii="Courier New" w:hAnsi="Courier New" w:cs="Courier New"/>
          <w:sz w:val="20"/>
        </w:rPr>
        <w:t>numberPoolBlockNPA</w:t>
      </w:r>
      <w:proofErr w:type="spellEnd"/>
      <w:r w:rsidRPr="009C09A0">
        <w:rPr>
          <w:rFonts w:ascii="Courier New" w:hAnsi="Courier New" w:cs="Courier New"/>
          <w:sz w:val="20"/>
        </w:rPr>
        <w:t>-NXX-X.  The second criteria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gramStart"/>
      <w:r w:rsidRPr="009C09A0">
        <w:rPr>
          <w:rFonts w:ascii="Courier New" w:hAnsi="Courier New" w:cs="Courier New"/>
          <w:sz w:val="20"/>
        </w:rPr>
        <w:t>uses</w:t>
      </w:r>
      <w:proofErr w:type="gramEnd"/>
      <w:r w:rsidRPr="009C09A0">
        <w:rPr>
          <w:rFonts w:ascii="Courier New" w:hAnsi="Courier New" w:cs="Courier New"/>
          <w:sz w:val="20"/>
        </w:rPr>
        <w:t xml:space="preserve"> </w:t>
      </w:r>
      <w:proofErr w:type="spellStart"/>
      <w:r w:rsidRPr="009C09A0">
        <w:rPr>
          <w:rFonts w:ascii="Courier New" w:hAnsi="Courier New" w:cs="Courier New"/>
          <w:sz w:val="20"/>
        </w:rPr>
        <w:t>greaterOrEqual</w:t>
      </w:r>
      <w:proofErr w:type="spellEnd"/>
      <w:r w:rsidRPr="009C09A0">
        <w:rPr>
          <w:rFonts w:ascii="Courier New" w:hAnsi="Courier New" w:cs="Courier New"/>
          <w:sz w:val="20"/>
        </w:rPr>
        <w:t xml:space="preserve"> and </w:t>
      </w:r>
      <w:proofErr w:type="spellStart"/>
      <w:r w:rsidRPr="009C09A0">
        <w:rPr>
          <w:rFonts w:ascii="Courier New" w:hAnsi="Courier New" w:cs="Courier New"/>
          <w:sz w:val="20"/>
        </w:rPr>
        <w:t>lessOrEqual</w:t>
      </w:r>
      <w:proofErr w:type="spellEnd"/>
      <w:r w:rsidRPr="009C09A0">
        <w:rPr>
          <w:rFonts w:ascii="Courier New" w:hAnsi="Courier New" w:cs="Courier New"/>
          <w:sz w:val="20"/>
        </w:rPr>
        <w:t xml:space="preserve"> filters for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lastRenderedPageBreak/>
        <w:t xml:space="preserve">        </w:t>
      </w:r>
      <w:proofErr w:type="spellStart"/>
      <w:proofErr w:type="gramStart"/>
      <w:r w:rsidRPr="009C09A0">
        <w:rPr>
          <w:rFonts w:ascii="Courier New" w:hAnsi="Courier New" w:cs="Courier New"/>
          <w:sz w:val="20"/>
        </w:rPr>
        <w:t>numberPoolBlockActivationTimeStamp</w:t>
      </w:r>
      <w:proofErr w:type="spellEnd"/>
      <w:proofErr w:type="gramEnd"/>
      <w:r w:rsidRPr="009C09A0">
        <w:rPr>
          <w:rFonts w:ascii="Courier New" w:hAnsi="Courier New" w:cs="Courier New"/>
          <w:sz w:val="20"/>
        </w:rPr>
        <w:t>.  Both criteria must be matched for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gramStart"/>
      <w:r w:rsidRPr="009C09A0">
        <w:rPr>
          <w:rFonts w:ascii="Courier New" w:hAnsi="Courier New" w:cs="Courier New"/>
          <w:sz w:val="20"/>
        </w:rPr>
        <w:t>the</w:t>
      </w:r>
      <w:proofErr w:type="gramEnd"/>
      <w:r w:rsidRPr="009C09A0">
        <w:rPr>
          <w:rFonts w:ascii="Courier New" w:hAnsi="Courier New" w:cs="Courier New"/>
          <w:sz w:val="20"/>
        </w:rPr>
        <w:t xml:space="preserve"> data being queried (logical and).  The scope for the filters is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  <w:proofErr w:type="gramStart"/>
      <w:r w:rsidRPr="009C09A0">
        <w:rPr>
          <w:rFonts w:ascii="Courier New" w:hAnsi="Courier New" w:cs="Courier New"/>
          <w:sz w:val="20"/>
        </w:rPr>
        <w:t>level</w:t>
      </w:r>
      <w:proofErr w:type="gramEnd"/>
      <w:r w:rsidRPr="009C09A0">
        <w:rPr>
          <w:rFonts w:ascii="Courier New" w:hAnsi="Courier New" w:cs="Courier New"/>
          <w:sz w:val="20"/>
        </w:rPr>
        <w:t xml:space="preserve"> 1 only with a base managed object class of </w:t>
      </w:r>
      <w:proofErr w:type="spellStart"/>
      <w:r w:rsidRPr="009C09A0">
        <w:rPr>
          <w:rFonts w:ascii="Courier New" w:hAnsi="Courier New" w:cs="Courier New"/>
          <w:sz w:val="20"/>
        </w:rPr>
        <w:t>lnpSubscriptions</w:t>
      </w:r>
      <w:proofErr w:type="spellEnd"/>
      <w:r w:rsidRPr="009C09A0">
        <w:rPr>
          <w:rFonts w:ascii="Courier New" w:hAnsi="Courier New" w:cs="Courier New"/>
          <w:sz w:val="20"/>
        </w:rPr>
        <w:t>.</w:t>
      </w:r>
    </w:p>
    <w:p w:rsidR="009C09A0" w:rsidRDefault="009C09A0" w:rsidP="009C09A0">
      <w:pPr>
        <w:rPr>
          <w:rFonts w:ascii="Courier New" w:hAnsi="Courier New" w:cs="Courier New"/>
          <w:sz w:val="20"/>
        </w:rPr>
      </w:pPr>
    </w:p>
    <w:p w:rsidR="005D6243" w:rsidRPr="00376B70" w:rsidRDefault="005D6243" w:rsidP="005D6243">
      <w:pPr>
        <w:spacing w:line="360" w:lineRule="auto"/>
        <w:ind w:left="994"/>
        <w:rPr>
          <w:rFonts w:ascii="Courier New" w:hAnsi="Courier New" w:cs="Courier New"/>
          <w:sz w:val="20"/>
        </w:rPr>
      </w:pPr>
      <w:r w:rsidRPr="001A19DC">
        <w:rPr>
          <w:rFonts w:ascii="Courier New" w:hAnsi="Courier New" w:cs="Courier New"/>
          <w:sz w:val="20"/>
          <w:highlight w:val="yellow"/>
        </w:rPr>
        <w:t xml:space="preserve">For responses to M-GET requests, </w:t>
      </w:r>
      <w:r>
        <w:rPr>
          <w:rFonts w:ascii="Courier New" w:hAnsi="Courier New" w:cs="Courier New"/>
          <w:sz w:val="20"/>
          <w:highlight w:val="yellow"/>
        </w:rPr>
        <w:t xml:space="preserve">the NPAC SMS will permit attributes from the </w:t>
      </w:r>
      <w:proofErr w:type="spellStart"/>
      <w:r>
        <w:rPr>
          <w:rFonts w:ascii="Courier New" w:hAnsi="Courier New" w:cs="Courier New"/>
          <w:sz w:val="20"/>
          <w:highlight w:val="yellow"/>
        </w:rPr>
        <w:t>numberPoolBlockNPAC</w:t>
      </w:r>
      <w:proofErr w:type="spellEnd"/>
      <w:r>
        <w:rPr>
          <w:rFonts w:ascii="Courier New" w:hAnsi="Courier New" w:cs="Courier New"/>
          <w:sz w:val="20"/>
          <w:highlight w:val="yellow"/>
        </w:rPr>
        <w:t xml:space="preserve"> object </w:t>
      </w:r>
      <w:r w:rsidR="0036406E">
        <w:rPr>
          <w:rFonts w:ascii="Courier New" w:hAnsi="Courier New" w:cs="Courier New"/>
          <w:sz w:val="20"/>
          <w:highlight w:val="yellow"/>
        </w:rPr>
        <w:t xml:space="preserve">class </w:t>
      </w:r>
      <w:r>
        <w:rPr>
          <w:rFonts w:ascii="Courier New" w:hAnsi="Courier New" w:cs="Courier New"/>
          <w:sz w:val="20"/>
          <w:highlight w:val="yellow"/>
        </w:rPr>
        <w:t xml:space="preserve">to be </w:t>
      </w:r>
      <w:r w:rsidR="0042389B">
        <w:rPr>
          <w:rFonts w:ascii="Courier New" w:hAnsi="Courier New" w:cs="Courier New"/>
          <w:sz w:val="20"/>
          <w:highlight w:val="yellow"/>
        </w:rPr>
        <w:t>specified in the message</w:t>
      </w:r>
      <w:r w:rsidRPr="005D6243">
        <w:rPr>
          <w:rFonts w:ascii="Courier New" w:hAnsi="Courier New" w:cs="Courier New"/>
          <w:sz w:val="20"/>
          <w:highlight w:val="yellow"/>
        </w:rPr>
        <w:t xml:space="preserve">.  However, the NPAC SMS will ignore all attributes applicable only to the </w:t>
      </w:r>
      <w:proofErr w:type="spellStart"/>
      <w:r>
        <w:rPr>
          <w:rFonts w:ascii="Courier New" w:hAnsi="Courier New" w:cs="Courier New"/>
          <w:sz w:val="20"/>
          <w:highlight w:val="yellow"/>
        </w:rPr>
        <w:t>numberPoolBlock</w:t>
      </w:r>
      <w:r w:rsidRPr="005D6243">
        <w:rPr>
          <w:rFonts w:ascii="Courier New" w:hAnsi="Courier New" w:cs="Courier New"/>
          <w:sz w:val="20"/>
          <w:highlight w:val="yellow"/>
        </w:rPr>
        <w:t>NPAC</w:t>
      </w:r>
      <w:proofErr w:type="spellEnd"/>
      <w:r w:rsidRPr="005D6243">
        <w:rPr>
          <w:rFonts w:ascii="Courier New" w:hAnsi="Courier New" w:cs="Courier New"/>
          <w:sz w:val="20"/>
          <w:highlight w:val="yellow"/>
        </w:rPr>
        <w:t xml:space="preserve"> object </w:t>
      </w:r>
      <w:r w:rsidR="0036406E">
        <w:rPr>
          <w:rFonts w:ascii="Courier New" w:hAnsi="Courier New" w:cs="Courier New"/>
          <w:sz w:val="20"/>
          <w:highlight w:val="yellow"/>
        </w:rPr>
        <w:t xml:space="preserve">class </w:t>
      </w:r>
      <w:r w:rsidRPr="005D6243">
        <w:rPr>
          <w:rFonts w:ascii="Courier New" w:hAnsi="Courier New" w:cs="Courier New"/>
          <w:sz w:val="20"/>
          <w:highlight w:val="yellow"/>
        </w:rPr>
        <w:t>during audit processing.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  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9C09A0" w:rsidRPr="009C09A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    </w:t>
      </w:r>
    </w:p>
    <w:p w:rsidR="009C09A0" w:rsidRPr="00376B70" w:rsidRDefault="009C09A0" w:rsidP="009C09A0">
      <w:pPr>
        <w:rPr>
          <w:rFonts w:ascii="Courier New" w:hAnsi="Courier New" w:cs="Courier New"/>
          <w:sz w:val="20"/>
        </w:rPr>
      </w:pPr>
      <w:r w:rsidRPr="009C09A0">
        <w:rPr>
          <w:rFonts w:ascii="Courier New" w:hAnsi="Courier New" w:cs="Courier New"/>
          <w:sz w:val="20"/>
        </w:rPr>
        <w:t xml:space="preserve">    !;</w:t>
      </w:r>
    </w:p>
    <w:sectPr w:rsidR="009C09A0" w:rsidRPr="00376B7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BD" w:rsidRDefault="00E071BD">
      <w:r>
        <w:separator/>
      </w:r>
    </w:p>
  </w:endnote>
  <w:endnote w:type="continuationSeparator" w:id="0">
    <w:p w:rsidR="00E071BD" w:rsidRDefault="00E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2F5"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 w:rsidR="00CA42F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BD" w:rsidRDefault="00E071BD">
      <w:r>
        <w:separator/>
      </w:r>
    </w:p>
  </w:footnote>
  <w:footnote w:type="continuationSeparator" w:id="0">
    <w:p w:rsidR="00E071BD" w:rsidRDefault="00E0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CA42F5">
      <w:t>513</w:t>
    </w:r>
    <w:r w:rsidR="006330BD">
      <w:t xml:space="preserve"> </w:t>
    </w:r>
    <w:r w:rsidR="00877422">
      <w:t>–</w:t>
    </w:r>
    <w:r w:rsidR="00CA42F5">
      <w:t xml:space="preserve"> </w:t>
    </w:r>
    <w:r w:rsidR="00877422" w:rsidRPr="00877422">
      <w:t>LSMS Query Response Attributes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0691F"/>
    <w:rsid w:val="000131CB"/>
    <w:rsid w:val="0001617F"/>
    <w:rsid w:val="00024D00"/>
    <w:rsid w:val="00030408"/>
    <w:rsid w:val="00032F61"/>
    <w:rsid w:val="00034A8D"/>
    <w:rsid w:val="00034D84"/>
    <w:rsid w:val="00040234"/>
    <w:rsid w:val="000417A9"/>
    <w:rsid w:val="00046A07"/>
    <w:rsid w:val="000557E5"/>
    <w:rsid w:val="00056175"/>
    <w:rsid w:val="00056CDD"/>
    <w:rsid w:val="00063531"/>
    <w:rsid w:val="00064393"/>
    <w:rsid w:val="00065B69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E59AA"/>
    <w:rsid w:val="000F5E89"/>
    <w:rsid w:val="000F6AF4"/>
    <w:rsid w:val="00105319"/>
    <w:rsid w:val="0011005A"/>
    <w:rsid w:val="00114491"/>
    <w:rsid w:val="001255C6"/>
    <w:rsid w:val="001313C7"/>
    <w:rsid w:val="001354B5"/>
    <w:rsid w:val="0014342E"/>
    <w:rsid w:val="001554B4"/>
    <w:rsid w:val="00157D5E"/>
    <w:rsid w:val="00160179"/>
    <w:rsid w:val="0016239C"/>
    <w:rsid w:val="001637D2"/>
    <w:rsid w:val="00164AD6"/>
    <w:rsid w:val="001A19DC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406E"/>
    <w:rsid w:val="00365A5D"/>
    <w:rsid w:val="003663EE"/>
    <w:rsid w:val="003754B5"/>
    <w:rsid w:val="00376B70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2389B"/>
    <w:rsid w:val="004322EC"/>
    <w:rsid w:val="00432946"/>
    <w:rsid w:val="0044182B"/>
    <w:rsid w:val="004435C7"/>
    <w:rsid w:val="004444B9"/>
    <w:rsid w:val="00445F70"/>
    <w:rsid w:val="00453276"/>
    <w:rsid w:val="00453CBF"/>
    <w:rsid w:val="004601FD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052A3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243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67FB6"/>
    <w:rsid w:val="00671011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422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42D01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14B0"/>
    <w:rsid w:val="009843B1"/>
    <w:rsid w:val="00984AEA"/>
    <w:rsid w:val="00987615"/>
    <w:rsid w:val="00987794"/>
    <w:rsid w:val="00997496"/>
    <w:rsid w:val="009A192C"/>
    <w:rsid w:val="009B0374"/>
    <w:rsid w:val="009B315F"/>
    <w:rsid w:val="009C09A0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21EC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2B1"/>
    <w:rsid w:val="00B12A86"/>
    <w:rsid w:val="00B17A7C"/>
    <w:rsid w:val="00B2038D"/>
    <w:rsid w:val="00B22C99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A0C66"/>
    <w:rsid w:val="00CA42F5"/>
    <w:rsid w:val="00CB0784"/>
    <w:rsid w:val="00CB54E7"/>
    <w:rsid w:val="00CB7474"/>
    <w:rsid w:val="00CC5DBD"/>
    <w:rsid w:val="00CC6422"/>
    <w:rsid w:val="00CC7DEC"/>
    <w:rsid w:val="00CD1B31"/>
    <w:rsid w:val="00CF34BD"/>
    <w:rsid w:val="00CF4145"/>
    <w:rsid w:val="00CF5C64"/>
    <w:rsid w:val="00CF670C"/>
    <w:rsid w:val="00D17716"/>
    <w:rsid w:val="00D27E5A"/>
    <w:rsid w:val="00D37CA3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071BD"/>
    <w:rsid w:val="00E1156E"/>
    <w:rsid w:val="00E14A21"/>
    <w:rsid w:val="00E27838"/>
    <w:rsid w:val="00E34385"/>
    <w:rsid w:val="00E3470E"/>
    <w:rsid w:val="00E37BC1"/>
    <w:rsid w:val="00E40183"/>
    <w:rsid w:val="00E40544"/>
    <w:rsid w:val="00E51BB2"/>
    <w:rsid w:val="00E56D2F"/>
    <w:rsid w:val="00E604E5"/>
    <w:rsid w:val="00E60910"/>
    <w:rsid w:val="00E662A5"/>
    <w:rsid w:val="00E7075A"/>
    <w:rsid w:val="00E73FA2"/>
    <w:rsid w:val="00E85727"/>
    <w:rsid w:val="00E90E31"/>
    <w:rsid w:val="00E94D9A"/>
    <w:rsid w:val="00E96BFF"/>
    <w:rsid w:val="00EA4950"/>
    <w:rsid w:val="00EB4B1A"/>
    <w:rsid w:val="00EB53CC"/>
    <w:rsid w:val="00EB63AC"/>
    <w:rsid w:val="00EC4CA2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764A8"/>
    <w:rsid w:val="00F8012A"/>
    <w:rsid w:val="00F839A9"/>
    <w:rsid w:val="00F840C3"/>
    <w:rsid w:val="00F8771A"/>
    <w:rsid w:val="00F906E0"/>
    <w:rsid w:val="00F936A4"/>
    <w:rsid w:val="00FB2F81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2FA7-2E96-41F3-BC06-C8AD35FF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Telcordia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pkw</cp:lastModifiedBy>
  <cp:revision>2</cp:revision>
  <cp:lastPrinted>2004-04-28T15:28:00Z</cp:lastPrinted>
  <dcterms:created xsi:type="dcterms:W3CDTF">2017-09-05T12:29:00Z</dcterms:created>
  <dcterms:modified xsi:type="dcterms:W3CDTF">2017-09-13T05:23:00Z</dcterms:modified>
</cp:coreProperties>
</file>